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A5" w:rsidRDefault="00466BA5" w:rsidP="00466BA5">
      <w:pPr>
        <w:pStyle w:val="1"/>
        <w:spacing w:befor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47675" cy="6096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A5" w:rsidRDefault="00466BA5" w:rsidP="00466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ЗВЯГЕЛЬСЬКА МІСЬКА РАДА</w:t>
      </w:r>
    </w:p>
    <w:p w:rsidR="00466BA5" w:rsidRDefault="00466BA5" w:rsidP="00466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вул. Шевченка,16,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м.Звягель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Звягельський район, Житомирська область, 11700</w:t>
      </w:r>
    </w:p>
    <w:p w:rsidR="00466BA5" w:rsidRDefault="00466BA5" w:rsidP="00466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(04141) 3-54-15 код ЄДРПОУ 13576983</w:t>
      </w:r>
    </w:p>
    <w:p w:rsidR="00466BA5" w:rsidRDefault="00466BA5" w:rsidP="00466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e-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hyperlink r:id="rId6" w:history="1">
        <w:r>
          <w:rPr>
            <w:rStyle w:val="a7"/>
            <w:sz w:val="24"/>
            <w:szCs w:val="24"/>
            <w:lang w:val="uk-UA"/>
          </w:rPr>
          <w:t>zviahelrada@zviahelrada.gov.ua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hyperlink r:id="rId7" w:history="1">
        <w:r>
          <w:rPr>
            <w:rStyle w:val="a7"/>
            <w:sz w:val="24"/>
            <w:szCs w:val="24"/>
            <w:lang w:val="uk-UA"/>
          </w:rPr>
          <w:t>https://info.nvrada.gov.ua</w:t>
        </w:r>
      </w:hyperlink>
    </w:p>
    <w:p w:rsidR="00466BA5" w:rsidRDefault="00466BA5" w:rsidP="00466BA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7"/>
        <w:gridCol w:w="4978"/>
      </w:tblGrid>
      <w:tr w:rsidR="00466BA5" w:rsidRPr="005B1671" w:rsidTr="00466BA5">
        <w:tc>
          <w:tcPr>
            <w:tcW w:w="4536" w:type="dxa"/>
          </w:tcPr>
          <w:p w:rsidR="00466BA5" w:rsidRDefault="00466BA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466BA5" w:rsidRDefault="00466BA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93" w:type="dxa"/>
            <w:hideMark/>
          </w:tcPr>
          <w:p w:rsidR="00466BA5" w:rsidRDefault="00466BA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Головам та депутатам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Брониківської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Піщівської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Стрієвської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Чижівської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Ярунської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сільських рад та Городницької селищної ради Звягельського району</w:t>
            </w:r>
          </w:p>
        </w:tc>
      </w:tr>
    </w:tbl>
    <w:p w:rsidR="00466BA5" w:rsidRDefault="00466BA5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66BA5" w:rsidRDefault="00466BA5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14FF" w:rsidRPr="00756ED8" w:rsidRDefault="00F514FF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6ED8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</w:p>
    <w:p w:rsidR="00F514FF" w:rsidRDefault="00F514FF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C40E4">
        <w:rPr>
          <w:rFonts w:ascii="Times New Roman" w:hAnsi="Times New Roman" w:cs="Times New Roman"/>
          <w:sz w:val="28"/>
          <w:szCs w:val="28"/>
          <w:lang w:val="uk-UA"/>
        </w:rPr>
        <w:t xml:space="preserve">депутатів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Звягельської </w:t>
      </w:r>
      <w:r w:rsidRPr="006C40E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щодо </w:t>
      </w:r>
    </w:p>
    <w:p w:rsidR="00F514FF" w:rsidRDefault="00F514FF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участі інших територіальних громад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некомерційного підприємства «Звягельська багатопрофільна лікарня»</w:t>
      </w:r>
    </w:p>
    <w:p w:rsidR="00F514FF" w:rsidRPr="006C40E4" w:rsidRDefault="00F514FF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Звягельської міської ради</w:t>
      </w:r>
    </w:p>
    <w:p w:rsidR="00F514FF" w:rsidRPr="006C40E4" w:rsidRDefault="00F514FF" w:rsidP="00F514F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14FF" w:rsidRDefault="00F514FF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  <w:lang w:val="uk-UA"/>
        </w:rPr>
      </w:pPr>
      <w:r w:rsidRPr="00756ED8">
        <w:rPr>
          <w:rFonts w:ascii="Times New Roman" w:hAnsi="Times New Roman" w:cs="Times New Roman"/>
          <w:sz w:val="28"/>
          <w:szCs w:val="26"/>
          <w:lang w:val="uk-UA"/>
        </w:rPr>
        <w:t xml:space="preserve">Ми, депутати </w:t>
      </w:r>
      <w:r>
        <w:rPr>
          <w:rFonts w:ascii="Times New Roman" w:hAnsi="Times New Roman" w:cs="Times New Roman"/>
          <w:sz w:val="28"/>
          <w:szCs w:val="26"/>
          <w:lang w:val="uk-UA"/>
        </w:rPr>
        <w:t xml:space="preserve">Звягельської </w:t>
      </w:r>
      <w:r w:rsidRPr="00756ED8">
        <w:rPr>
          <w:rFonts w:ascii="Times New Roman" w:hAnsi="Times New Roman" w:cs="Times New Roman"/>
          <w:sz w:val="28"/>
          <w:szCs w:val="26"/>
          <w:lang w:val="uk-UA"/>
        </w:rPr>
        <w:t xml:space="preserve">міської ради звертаємося до </w:t>
      </w:r>
      <w:r>
        <w:rPr>
          <w:rFonts w:ascii="Times New Roman" w:hAnsi="Times New Roman" w:cs="Times New Roman"/>
          <w:sz w:val="28"/>
          <w:szCs w:val="26"/>
          <w:lang w:val="uk-UA"/>
        </w:rPr>
        <w:t>голів</w:t>
      </w:r>
      <w:r w:rsidR="0033367E">
        <w:rPr>
          <w:rFonts w:ascii="Times New Roman" w:hAnsi="Times New Roman" w:cs="Times New Roman"/>
          <w:sz w:val="28"/>
          <w:szCs w:val="26"/>
          <w:lang w:val="uk-UA"/>
        </w:rPr>
        <w:t xml:space="preserve"> і депутатів</w:t>
      </w:r>
      <w:r>
        <w:rPr>
          <w:rFonts w:ascii="Times New Roman" w:hAnsi="Times New Roman" w:cs="Times New Roman"/>
          <w:sz w:val="28"/>
          <w:szCs w:val="26"/>
          <w:lang w:val="uk-UA"/>
        </w:rPr>
        <w:t xml:space="preserve"> сільських та селищної рад</w:t>
      </w:r>
      <w:r w:rsidR="00DA577F">
        <w:rPr>
          <w:rFonts w:ascii="Times New Roman" w:hAnsi="Times New Roman" w:cs="Times New Roman"/>
          <w:sz w:val="28"/>
          <w:szCs w:val="26"/>
          <w:lang w:val="uk-UA"/>
        </w:rPr>
        <w:t xml:space="preserve"> Звягельського району</w:t>
      </w:r>
      <w:r>
        <w:rPr>
          <w:rFonts w:ascii="Times New Roman" w:hAnsi="Times New Roman" w:cs="Times New Roman"/>
          <w:sz w:val="28"/>
          <w:szCs w:val="26"/>
          <w:lang w:val="uk-UA"/>
        </w:rPr>
        <w:t xml:space="preserve">, щодо </w:t>
      </w:r>
      <w:r w:rsidR="0033367E">
        <w:rPr>
          <w:rFonts w:ascii="Times New Roman" w:hAnsi="Times New Roman" w:cs="Times New Roman"/>
          <w:sz w:val="28"/>
          <w:szCs w:val="26"/>
          <w:lang w:val="uk-UA"/>
        </w:rPr>
        <w:t xml:space="preserve">необхідності </w:t>
      </w:r>
      <w:r>
        <w:rPr>
          <w:rFonts w:ascii="Times New Roman" w:hAnsi="Times New Roman" w:cs="Times New Roman"/>
          <w:sz w:val="28"/>
          <w:szCs w:val="26"/>
          <w:lang w:val="uk-UA"/>
        </w:rPr>
        <w:t>співфінансування комунального некомерційного підприємства «Звягельська багатопрофільна лікарня» Звягельської міської ради.</w:t>
      </w:r>
    </w:p>
    <w:p w:rsidR="00F514FF" w:rsidRPr="00FB62AA" w:rsidRDefault="000E3830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F514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4FF" w:rsidRPr="00FB62AA">
        <w:rPr>
          <w:rFonts w:ascii="Times New Roman" w:hAnsi="Times New Roman" w:cs="Times New Roman"/>
          <w:sz w:val="28"/>
          <w:szCs w:val="28"/>
          <w:lang w:val="uk-UA"/>
        </w:rPr>
        <w:t>підприємство є багатопрофільним медичним закладом, що надає кваліфіковану ургентну, планову та спеціалізовану амбулаторно-поліклінічну допомогу</w:t>
      </w:r>
      <w:r w:rsidR="00F514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67E" w:rsidRPr="00FB62AA">
        <w:rPr>
          <w:rFonts w:ascii="Times New Roman" w:hAnsi="Times New Roman" w:cs="Times New Roman"/>
          <w:sz w:val="28"/>
          <w:szCs w:val="28"/>
          <w:lang w:val="uk-UA"/>
        </w:rPr>
        <w:t xml:space="preserve">жителям Звягельського району </w:t>
      </w:r>
      <w:r w:rsidR="00F514FF" w:rsidRPr="00FB62AA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до укладених договорів з Національною службою здоров’я України </w:t>
      </w:r>
      <w:r w:rsidR="00F514FF" w:rsidRPr="00185E27">
        <w:rPr>
          <w:rFonts w:ascii="Times New Roman" w:hAnsi="Times New Roman" w:cs="Times New Roman"/>
          <w:sz w:val="28"/>
          <w:szCs w:val="28"/>
          <w:lang w:val="uk-UA"/>
        </w:rPr>
        <w:t>за 21 пакетом</w:t>
      </w:r>
      <w:r w:rsidR="00F514FF" w:rsidRPr="00FB62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14FF" w:rsidRDefault="00F514FF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</w:pPr>
      <w:r w:rsidRPr="00FB62AA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 w:rsidRPr="00FB62AA">
        <w:rPr>
          <w:rFonts w:ascii="Times New Roman" w:hAnsi="Times New Roman" w:cs="Times New Roman"/>
          <w:color w:val="000000"/>
          <w:sz w:val="28"/>
          <w:szCs w:val="26"/>
          <w:shd w:val="clear" w:color="auto" w:fill="FDFDFD"/>
          <w:lang w:val="uk-UA"/>
        </w:rPr>
        <w:t>рограм медичних гарантій держава гарантує за рахунок коштів Державного бюджету України повну оплату медичних послуг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DFDFD"/>
          <w:lang w:val="uk-UA"/>
        </w:rPr>
        <w:t xml:space="preserve"> пацієнтам</w:t>
      </w:r>
      <w:r w:rsidRPr="00FB62AA">
        <w:rPr>
          <w:rFonts w:ascii="Times New Roman" w:hAnsi="Times New Roman" w:cs="Times New Roman"/>
          <w:color w:val="000000"/>
          <w:sz w:val="28"/>
          <w:szCs w:val="26"/>
          <w:shd w:val="clear" w:color="auto" w:fill="FDFDFD"/>
          <w:lang w:val="uk-UA"/>
        </w:rPr>
        <w:t xml:space="preserve"> згідно з тарифом для профілактики, діагностики, лікування </w:t>
      </w:r>
      <w:r w:rsidRPr="00FB62A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>та реабілітації у зв’язку з хворобами, травмами, отруєннями і патологічними станами, а також у зв’язку з вагітніст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ю </w:t>
      </w:r>
      <w:r w:rsidRPr="00FB62A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та пологами.  </w:t>
      </w:r>
    </w:p>
    <w:p w:rsidR="00F514FF" w:rsidRDefault="00F514FF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</w:pPr>
      <w:r w:rsidRPr="006B6427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>Проте фінансова п</w:t>
      </w:r>
      <w:r w:rsidRPr="006B642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ідтримка закладу охорони здоров’я в частині оплати комунальних послуг та енергоносіїв,</w:t>
      </w:r>
      <w:r w:rsidRPr="006B6427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 </w:t>
      </w:r>
      <w:r w:rsidRPr="006B6427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оновлення матеріально-технічної бази, капітального ремонту, реконструкції тощо здійснюється за кошти  місцевих бюджетів. </w:t>
      </w:r>
    </w:p>
    <w:p w:rsidR="00E579CD" w:rsidRDefault="00E579CD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Звягельська міська територіальна </w:t>
      </w:r>
      <w:r w:rsidR="0033367E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>рада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 свої зобов’язання в частині оплати </w:t>
      </w:r>
      <w:r w:rsidR="0033367E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комунальних послуг та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енергоносіїв, придбання обладнання довгострокового використання, проведення поточних та капітальних ремонтів виконує повністю. </w:t>
      </w:r>
    </w:p>
    <w:p w:rsidR="00E579CD" w:rsidRDefault="0033367E" w:rsidP="00333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Однак </w:t>
      </w:r>
      <w:r w:rsidR="00E579C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на сьогодні недостатність коштів щодо </w:t>
      </w:r>
      <w:r w:rsidR="00DA577F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оплати </w:t>
      </w:r>
      <w:r w:rsidR="00E579C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>комунальних послуг та енергоносії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>в</w:t>
      </w:r>
      <w:r w:rsidR="00E579C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  <w:lang w:val="uk-UA"/>
        </w:rPr>
        <w:t xml:space="preserve"> по інших територіальних громадах складає 4 520, 9 тис.грн.</w:t>
      </w:r>
      <w:r w:rsidR="00E579CD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E579CD" w:rsidRDefault="00E579CD" w:rsidP="0033367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Брониківська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ТГ – 353,3 тис.грн., Городницька ТГ – 365,5 тис.грн.,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Піщівська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ТГ – 173,4 тис.грн..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Стрієвська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4902D6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222,7 тис.грн.,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Чижівська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ТГ  – 309,5 тис.грн.,</w:t>
      </w:r>
      <w:r w:rsidR="004902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Ярунська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ТГ – 354,5 тис.грн.</w:t>
      </w:r>
    </w:p>
    <w:p w:rsidR="003366C8" w:rsidRDefault="00E579CD" w:rsidP="0033367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3020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заборгованості по </w:t>
      </w:r>
      <w:r w:rsidR="0033367E">
        <w:rPr>
          <w:rFonts w:ascii="Times New Roman" w:hAnsi="Times New Roman" w:cs="Times New Roman"/>
          <w:sz w:val="28"/>
          <w:szCs w:val="28"/>
          <w:lang w:val="uk-UA"/>
        </w:rPr>
        <w:t>оплаті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67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повноцінного функціонування підприємства, </w:t>
      </w:r>
      <w:r w:rsidRPr="00D03020">
        <w:rPr>
          <w:rFonts w:ascii="Times New Roman" w:hAnsi="Times New Roman" w:cs="Times New Roman"/>
          <w:sz w:val="28"/>
          <w:szCs w:val="28"/>
          <w:lang w:val="uk-UA"/>
        </w:rPr>
        <w:t xml:space="preserve">надання якісної спеціалізованої медичної допомоги на вторинному рівні жителям Звягельського </w:t>
      </w:r>
      <w:r w:rsidR="004902D6">
        <w:rPr>
          <w:rFonts w:ascii="Times New Roman" w:hAnsi="Times New Roman" w:cs="Times New Roman"/>
          <w:sz w:val="28"/>
          <w:szCs w:val="28"/>
          <w:lang w:val="uk-UA"/>
        </w:rPr>
        <w:t>району,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просимо</w:t>
      </w:r>
      <w:r w:rsidRPr="00D030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питання щодо </w:t>
      </w:r>
      <w:r w:rsidRPr="00D03020">
        <w:rPr>
          <w:rFonts w:ascii="Times New Roman" w:hAnsi="Times New Roman" w:cs="Times New Roman"/>
          <w:sz w:val="28"/>
          <w:szCs w:val="28"/>
          <w:lang w:val="uk-UA"/>
        </w:rPr>
        <w:t xml:space="preserve">виділення коштів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546E2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комунального некомерційного підприємства «Звягельська багатопрофільна лікарня»  Звягельської міської ради</w:t>
      </w:r>
      <w:r w:rsidR="004902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BA5" w:rsidRDefault="00466BA5" w:rsidP="0033367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32A0" w:rsidRDefault="000832A0" w:rsidP="000832A0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Звернення прийнято на пленарному засіданні тридцять шостої сесії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Звягельської міської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ради восьмого скликання  20 липня 2023 року.</w:t>
      </w:r>
    </w:p>
    <w:p w:rsidR="00466BA5" w:rsidRDefault="00466BA5" w:rsidP="0033367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6BA5" w:rsidRDefault="00466BA5" w:rsidP="00466BA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повагою та за дорученням депутатів Звягельської міської ради</w:t>
      </w:r>
    </w:p>
    <w:p w:rsidR="00466BA5" w:rsidRDefault="00466BA5" w:rsidP="00466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6BA5" w:rsidRDefault="00466BA5" w:rsidP="00466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Микола БОРОВЕЦЬ</w:t>
      </w:r>
    </w:p>
    <w:p w:rsidR="00466BA5" w:rsidRPr="00D03020" w:rsidRDefault="00466BA5" w:rsidP="0033367E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466BA5" w:rsidRPr="00D03020" w:rsidSect="003E7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2645"/>
    <w:multiLevelType w:val="hybridMultilevel"/>
    <w:tmpl w:val="2FF89E00"/>
    <w:lvl w:ilvl="0" w:tplc="9D880EB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E2"/>
    <w:rsid w:val="000832A0"/>
    <w:rsid w:val="000A76F0"/>
    <w:rsid w:val="000E3830"/>
    <w:rsid w:val="00185E27"/>
    <w:rsid w:val="001B3C60"/>
    <w:rsid w:val="00301B78"/>
    <w:rsid w:val="0033367E"/>
    <w:rsid w:val="003366C8"/>
    <w:rsid w:val="003402DD"/>
    <w:rsid w:val="00386DE2"/>
    <w:rsid w:val="003E7C54"/>
    <w:rsid w:val="00466BA5"/>
    <w:rsid w:val="004902D6"/>
    <w:rsid w:val="004A27A5"/>
    <w:rsid w:val="004D2E60"/>
    <w:rsid w:val="004D6242"/>
    <w:rsid w:val="0059085D"/>
    <w:rsid w:val="005B1671"/>
    <w:rsid w:val="005D372C"/>
    <w:rsid w:val="00623777"/>
    <w:rsid w:val="006B197E"/>
    <w:rsid w:val="006B6427"/>
    <w:rsid w:val="00756ED8"/>
    <w:rsid w:val="007B48D6"/>
    <w:rsid w:val="007B4A4E"/>
    <w:rsid w:val="00A546E2"/>
    <w:rsid w:val="00AB01F6"/>
    <w:rsid w:val="00AE63C3"/>
    <w:rsid w:val="00BD200A"/>
    <w:rsid w:val="00C4570C"/>
    <w:rsid w:val="00C82BC8"/>
    <w:rsid w:val="00D03020"/>
    <w:rsid w:val="00D14977"/>
    <w:rsid w:val="00D63C86"/>
    <w:rsid w:val="00DA577F"/>
    <w:rsid w:val="00E03633"/>
    <w:rsid w:val="00E579CD"/>
    <w:rsid w:val="00EB6565"/>
    <w:rsid w:val="00F514FF"/>
    <w:rsid w:val="00F7010A"/>
    <w:rsid w:val="00FB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F36EF-7E36-406D-B632-71D74BA0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97E"/>
  </w:style>
  <w:style w:type="paragraph" w:styleId="1">
    <w:name w:val="heading 1"/>
    <w:basedOn w:val="a"/>
    <w:next w:val="a"/>
    <w:link w:val="10"/>
    <w:qFormat/>
    <w:rsid w:val="00466BA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97E"/>
    <w:pPr>
      <w:ind w:left="720"/>
      <w:contextualSpacing/>
    </w:pPr>
  </w:style>
  <w:style w:type="paragraph" w:styleId="a4">
    <w:name w:val="No Spacing"/>
    <w:uiPriority w:val="1"/>
    <w:qFormat/>
    <w:rsid w:val="00756E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23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377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66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7">
    <w:name w:val="Hyperlink"/>
    <w:semiHidden/>
    <w:unhideWhenUsed/>
    <w:rsid w:val="00466BA5"/>
    <w:rPr>
      <w:rFonts w:ascii="Times New Roman" w:hAnsi="Times New Roman" w:cs="Times New Roman" w:hint="default"/>
      <w:color w:val="0000FF"/>
      <w:u w:val="single"/>
    </w:rPr>
  </w:style>
  <w:style w:type="table" w:styleId="a8">
    <w:name w:val="Table Grid"/>
    <w:basedOn w:val="a1"/>
    <w:uiPriority w:val="39"/>
    <w:rsid w:val="00466B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.nv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viahelrada@zviah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2023-07-27T11:01:00Z</cp:lastPrinted>
  <dcterms:created xsi:type="dcterms:W3CDTF">2023-07-18T07:10:00Z</dcterms:created>
  <dcterms:modified xsi:type="dcterms:W3CDTF">2024-09-27T07:18:00Z</dcterms:modified>
</cp:coreProperties>
</file>